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E2" w:rsidRPr="00D76DE2" w:rsidRDefault="00D76DE2" w:rsidP="00D76D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D76DE2">
        <w:rPr>
          <w:rFonts w:ascii="Times New Roman" w:eastAsia="Times New Roman" w:hAnsi="Times New Roman" w:cs="Times New Roman"/>
          <w:b/>
          <w:sz w:val="28"/>
          <w:szCs w:val="28"/>
          <w:lang/>
        </w:rPr>
        <w:t>П</w:t>
      </w:r>
      <w:proofErr w:type="spellStart"/>
      <w:r w:rsidRPr="00D76DE2">
        <w:rPr>
          <w:rFonts w:ascii="Times New Roman" w:eastAsia="Times New Roman" w:hAnsi="Times New Roman" w:cs="Times New Roman"/>
          <w:b/>
          <w:sz w:val="28"/>
          <w:szCs w:val="28"/>
          <w:lang/>
        </w:rPr>
        <w:t>римерный</w:t>
      </w:r>
      <w:proofErr w:type="spellEnd"/>
      <w:r w:rsidRPr="00D76DE2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перечень вопросов для подготовки к промежуточной аттестации (тестированию) экзамену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D76DE2">
        <w:rPr>
          <w:rFonts w:ascii="Times New Roman" w:eastAsia="Times New Roman" w:hAnsi="Times New Roman" w:cs="Times New Roman"/>
          <w:b/>
          <w:sz w:val="28"/>
          <w:szCs w:val="28"/>
          <w:lang/>
        </w:rPr>
        <w:t>МИКРОЭКОНОМИКА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1. Предмет и метод экономической теории. Структура экономической теории. Функции экономической теории.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2. Принципы и законы экономики. Основные школы и направления развития экономической мысли.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Структура общественного производства ПС и ЭО. Закон возвышения потребностей.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4. Основные факторы производства. Закон редкости ресурсов. Факторные доходы.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5. Кругооборот ресурсов, благ и доходов.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6. Ресурсы и производственные возможности</w:t>
      </w:r>
      <w:r w:rsidRPr="00D76DE2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eastAsia="ru-RU"/>
        </w:rPr>
        <w:t xml:space="preserve">. </w:t>
      </w:r>
      <w:r w:rsidRPr="00D76DE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Закон возрастающих альтернативных издержек.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 xml:space="preserve">7. Экономические цели. Основные проблемы экономики. 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8. Результаты производства. Общественный продукт и его формы.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Собственность, ее сущность и формы. 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Формы собственности и формы хозяйствования..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Экономическая система. Модели экономических систем.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.  Рынок, его принципы и функции. Законы рынка.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13. Структура рынка.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14. Инфраструктура рынка и ее функции.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15.Государственное вмешательство в рыночную экономику. Методы государственного регулирования.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16. Конкуренция в рыночной экономике.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17. Монополизм и его виды.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18. Блага и их классификация</w:t>
      </w:r>
      <w:proofErr w:type="gramStart"/>
      <w:r w:rsidRPr="00D76DE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.. </w:t>
      </w:r>
      <w:proofErr w:type="gramEnd"/>
      <w:r w:rsidRPr="00D76DE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Товар и его анализ в экономической теории.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19. Деньги, их происхождение и сущность. Теории денег.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20. Функции денег. Денежное обращение. Денежные реформы.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21. Цена товара,  ее функции. Виды цен.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Спрос. Функция спроса. Закон спроса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Рыночный спрос.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Предложение. Функция предложения. Закон предложения.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Рыночное предложение. Предложение в периодах деятельности фирмы.  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26. Эластичность спроса. Виды эластичности спроса. Факторы, влияющие на эластичность спроса.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27. Эластичность предложения. Виды эластичности предложения. Факторы, влияющие на эластичность предложения.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28. Взаимодействие спроса и предложения.  Рыночное равновесие.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29. Излишки (рента) покупателя и продавца.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30. Сдвиг равновесия. Сдвиг равновесия в периодах.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31. Рыночное равновесие и государственное воздействие на рынок.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32. Принципы анализа полезности и поведения потребителя в теории маржинализма.. 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33. Закон убывающей предельной полезности. Общая и предельная полезность.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34. Принцип максимизации полезности. </w:t>
      </w:r>
      <w:proofErr w:type="spellStart"/>
      <w:r w:rsidRPr="00D76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Кардиналистский</w:t>
      </w:r>
      <w:proofErr w:type="spellEnd"/>
      <w:r w:rsidRPr="00D76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35. </w:t>
      </w:r>
      <w:proofErr w:type="spellStart"/>
      <w:r w:rsidRPr="00D76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Ординалистский</w:t>
      </w:r>
      <w:proofErr w:type="spellEnd"/>
      <w:r w:rsidRPr="00D76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 к анализу поведения потребителя.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36. Кривые и карта безразличия. Предельная норма замены.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37. Бюджетная линия. Равновесие (оптимум) потребителя. 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38. Реакция потребителя на изменение дохода. Кривые </w:t>
      </w:r>
      <w:proofErr w:type="spellStart"/>
      <w:r w:rsidRPr="00D76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Энгеля</w:t>
      </w:r>
      <w:proofErr w:type="spellEnd"/>
      <w:r w:rsidRPr="00D76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39. Реакция потребителя на изменение цены. Эффект дохода и эффект замещения.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40. Фирма (предприятие) как экономический субъект. Классификация предприятий.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Предприятие в рыночной экономике. </w:t>
      </w:r>
      <w:proofErr w:type="spellStart"/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Трансакционные</w:t>
      </w:r>
      <w:proofErr w:type="spellEnd"/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издержки.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42.Теории фирмы. Альтернативные цели фирмы.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43. Производственный процесс: затраты – выпуск. Производственная функция.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44. Закон убывающей отдачи факторов. Общий, средний и предельный продукт.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45. Издержки фирмы.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46. Выручка фирмы.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47. Прибыль фирмы.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48. Равновесие (оптимум) производителя.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8"/>
          <w:sz w:val="28"/>
          <w:szCs w:val="28"/>
          <w:u w:val="single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49. Расширение производства и линия роста фирмы. Отдача от масштаба.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50. Рыночные структуры и принципы поведения фирмы.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51. Предприятие в условиях совершенной конкуренции.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52. Фирма в условиях несовершенной конкуренции. Монополия. Ценовая дифференциация при монополии.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53. Предприятие в условиях несовершенной конкуренции. Олигополия.</w:t>
      </w:r>
      <w:proofErr w:type="gramStart"/>
      <w:r w:rsidRPr="00D76DE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.</w:t>
      </w:r>
      <w:proofErr w:type="gramEnd"/>
      <w:r w:rsidRPr="00D76DE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Монополистическая конкуренция.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54. Факторы производства. Спрос и предложение на факторных рынках.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55. Рынок земли. Земельная рента. Цена земли.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56.Рынок капитала. Структура капитала. Кругооборот и оборот капитала.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57 Рынок рабочей силы. Труд и заработная плата.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58.</w:t>
      </w:r>
      <w:r w:rsidRPr="00D76DE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Общее экономическое равновесие. Критерии  эффективности  экономики 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59. Дифференциация доходов. Кривая Лоренца. Коэффициент </w:t>
      </w:r>
      <w:proofErr w:type="spellStart"/>
      <w:r w:rsidRPr="00D76DE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Джини</w:t>
      </w:r>
      <w:proofErr w:type="spellEnd"/>
      <w:r w:rsidRPr="00D76DE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60. Государство и рынок. Внешние эффекты. Общественные блага. </w:t>
      </w:r>
    </w:p>
    <w:p w:rsidR="00D76DE2" w:rsidRPr="00D76DE2" w:rsidRDefault="00D76DE2" w:rsidP="00D76D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МАКРОЭКОНОМИКА</w:t>
      </w:r>
    </w:p>
    <w:p w:rsidR="00D76DE2" w:rsidRPr="00D76DE2" w:rsidRDefault="00D76DE2" w:rsidP="00D76D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Понятие макроэкономика, ее цели и задачи. Основные макроэкономические проблемы. </w:t>
      </w:r>
    </w:p>
    <w:p w:rsidR="00D76DE2" w:rsidRPr="00D76DE2" w:rsidRDefault="00D76DE2" w:rsidP="00D76D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Основные субъекты макроэкономики и связи между ними в модели сложного кругооборота продукта и дохода. </w:t>
      </w:r>
    </w:p>
    <w:p w:rsidR="00D76DE2" w:rsidRPr="00D76DE2" w:rsidRDefault="00D76DE2" w:rsidP="00D76D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Понятие, структура и значение системы национальных счетов.</w:t>
      </w:r>
    </w:p>
    <w:p w:rsidR="00D76DE2" w:rsidRPr="00D76DE2" w:rsidRDefault="00D76DE2" w:rsidP="00D76D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Валовой внутренний продукт и способы его измерения.</w:t>
      </w:r>
    </w:p>
    <w:p w:rsidR="00D76DE2" w:rsidRPr="00D76DE2" w:rsidRDefault="00D76DE2" w:rsidP="00D76D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Номинальный и реальный ВВП. Дефлятор ВВП.</w:t>
      </w:r>
    </w:p>
    <w:p w:rsidR="00D76DE2" w:rsidRPr="00D76DE2" w:rsidRDefault="00D76DE2" w:rsidP="00D76D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Валовой внутренний продукт и другие показатели национального производства. Валовой национальный доход.</w:t>
      </w:r>
    </w:p>
    <w:p w:rsidR="00D76DE2" w:rsidRPr="00D76DE2" w:rsidRDefault="00D76DE2" w:rsidP="00D76DE2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Сущность, причины и виды экономических циклов. </w:t>
      </w:r>
    </w:p>
    <w:p w:rsidR="00D76DE2" w:rsidRPr="00D76DE2" w:rsidRDefault="00D76DE2" w:rsidP="00D76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Безработица: сущность, измерение, типы и формы.</w:t>
      </w:r>
    </w:p>
    <w:p w:rsidR="00D76DE2" w:rsidRPr="00D76DE2" w:rsidRDefault="00D76DE2" w:rsidP="00D76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Взаимосвязь инфляции и безработицы. Кривая </w:t>
      </w:r>
      <w:proofErr w:type="spellStart"/>
      <w:r w:rsidRPr="00D76DE2">
        <w:rPr>
          <w:rFonts w:ascii="Times New Roman" w:eastAsia="Times New Roman" w:hAnsi="Times New Roman" w:cs="Times New Roman"/>
          <w:sz w:val="28"/>
          <w:szCs w:val="24"/>
          <w:lang w:eastAsia="ru-RU"/>
        </w:rPr>
        <w:t>Филлипса</w:t>
      </w:r>
      <w:proofErr w:type="spellEnd"/>
      <w:r w:rsidRPr="00D76DE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76DE2" w:rsidRPr="00D76DE2" w:rsidRDefault="00D76DE2" w:rsidP="00D76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Экономические последствия безработицы. Закон </w:t>
      </w:r>
      <w:proofErr w:type="spellStart"/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Оукена</w:t>
      </w:r>
      <w:proofErr w:type="spellEnd"/>
    </w:p>
    <w:p w:rsidR="00D76DE2" w:rsidRPr="00D76DE2" w:rsidRDefault="00D76DE2" w:rsidP="00D76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Инфляция: определение, причины, типы и формы.  </w:t>
      </w:r>
    </w:p>
    <w:p w:rsidR="00D76DE2" w:rsidRPr="00D76DE2" w:rsidRDefault="00D76DE2" w:rsidP="00D76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Экономические последствия инфляции. Основные направления антиинфляционной политики.</w:t>
      </w:r>
    </w:p>
    <w:p w:rsidR="00D76DE2" w:rsidRPr="00D76DE2" w:rsidRDefault="00D76DE2" w:rsidP="00D76D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Совокупный спрос и его структура. Функция совокупного спроса.</w:t>
      </w:r>
    </w:p>
    <w:p w:rsidR="00D76DE2" w:rsidRPr="00D76DE2" w:rsidRDefault="00D76DE2" w:rsidP="00D76D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Совокупное предложение в коротком и длительном периодах.</w:t>
      </w:r>
    </w:p>
    <w:p w:rsidR="00D76DE2" w:rsidRPr="00D76DE2" w:rsidRDefault="00D76DE2" w:rsidP="00D76D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Макроэкономическое равновесие. Политика стабилизации в модели ADAS.</w:t>
      </w:r>
    </w:p>
    <w:p w:rsidR="00D76DE2" w:rsidRPr="00D76DE2" w:rsidRDefault="00D76DE2" w:rsidP="00D76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4"/>
          <w:lang w:eastAsia="ru-RU"/>
        </w:rPr>
        <w:t>Моделирование инфляции спроса, инфляции издержек, спада и экономического роста с помощью модели «Совокупный спро</w:t>
      </w:r>
      <w:proofErr w:type="gramStart"/>
      <w:r w:rsidRPr="00D76DE2">
        <w:rPr>
          <w:rFonts w:ascii="Times New Roman" w:eastAsia="Times New Roman" w:hAnsi="Times New Roman" w:cs="Times New Roman"/>
          <w:sz w:val="28"/>
          <w:szCs w:val="24"/>
          <w:lang w:eastAsia="ru-RU"/>
        </w:rPr>
        <w:t>с-</w:t>
      </w:r>
      <w:proofErr w:type="gramEnd"/>
      <w:r w:rsidRPr="00D7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совокупное предложение».</w:t>
      </w:r>
    </w:p>
    <w:p w:rsidR="00D76DE2" w:rsidRPr="00D76DE2" w:rsidRDefault="00D76DE2" w:rsidP="00D76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График потребления и график сбережения. Средняя и предельная склонности к потреблению и сбережению. Значение этих показателей для </w:t>
      </w:r>
      <w:proofErr w:type="spellStart"/>
      <w:r w:rsidRPr="00D76DE2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макроанализа</w:t>
      </w:r>
      <w:proofErr w:type="spellEnd"/>
      <w:r w:rsidRPr="00D76DE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76DE2" w:rsidRPr="00D76DE2" w:rsidRDefault="00D76DE2" w:rsidP="00D76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4"/>
          <w:lang w:eastAsia="ru-RU"/>
        </w:rPr>
        <w:t>Эффект мультипликатора автономных расходов – логическое и математическое обоснование, значение в экономике.</w:t>
      </w:r>
    </w:p>
    <w:p w:rsidR="00D76DE2" w:rsidRPr="00D76DE2" w:rsidRDefault="00D76DE2" w:rsidP="00D76D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система в РФ. Доходы и расходы бюджета. Налоги и их виды. Проблемы налогообложения.</w:t>
      </w:r>
    </w:p>
    <w:p w:rsidR="00D76DE2" w:rsidRPr="00D76DE2" w:rsidRDefault="00D76DE2" w:rsidP="00D76DE2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политика и макроэкономическое регулирование.</w:t>
      </w:r>
    </w:p>
    <w:p w:rsidR="00D76DE2" w:rsidRPr="00D76DE2" w:rsidRDefault="00D76DE2" w:rsidP="00D76DE2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Дискреционная и </w:t>
      </w:r>
      <w:proofErr w:type="spellStart"/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недискреционная</w:t>
      </w:r>
      <w:proofErr w:type="spellEnd"/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политика. Встроенные стабилизаторы</w:t>
      </w:r>
      <w:proofErr w:type="gramStart"/>
      <w:r w:rsidRPr="00D7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D7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Виды бюджетных дефицитов.</w:t>
      </w:r>
    </w:p>
    <w:p w:rsidR="00D76DE2" w:rsidRPr="00D76DE2" w:rsidRDefault="00D76DE2" w:rsidP="00D76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Деньги: сущность, виды и функции, определение ликвидности.</w:t>
      </w:r>
    </w:p>
    <w:p w:rsidR="00D76DE2" w:rsidRPr="00D76DE2" w:rsidRDefault="00D76DE2" w:rsidP="00D76D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Двухуровневая банковская система в рыночной экономике. Роль Центрального банка. Денежная база.</w:t>
      </w:r>
    </w:p>
    <w:p w:rsidR="00D76DE2" w:rsidRPr="00D76DE2" w:rsidRDefault="00D76DE2" w:rsidP="00D76DE2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Коммерческие банки и их функции. Создание денег коммерческими банками. Денежный мультипликатор. </w:t>
      </w:r>
    </w:p>
    <w:p w:rsidR="00D76DE2" w:rsidRPr="00D76DE2" w:rsidRDefault="00D76DE2" w:rsidP="00D76D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 и предложение на денежном рынке.</w:t>
      </w:r>
    </w:p>
    <w:p w:rsidR="00D76DE2" w:rsidRPr="00D76DE2" w:rsidRDefault="00D76DE2" w:rsidP="00D76D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Кредитно-денежная политика Центрального банка и ее инструменты.</w:t>
      </w:r>
    </w:p>
    <w:p w:rsidR="00D76DE2" w:rsidRPr="00D76DE2" w:rsidRDefault="00D76DE2" w:rsidP="00D76D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Передаточный механизм и эффективность монетарной политики.</w:t>
      </w:r>
    </w:p>
    <w:p w:rsidR="00D76DE2" w:rsidRPr="00D76DE2" w:rsidRDefault="00D76DE2" w:rsidP="00D76D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IS-LM и ее значение. Равновесие в модели IS-LM.</w:t>
      </w:r>
    </w:p>
    <w:p w:rsidR="00D76DE2" w:rsidRPr="00D76DE2" w:rsidRDefault="00D76DE2" w:rsidP="00D76D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бюджетно-налоговая политика в модели IS-LM. Ее эффективность. Эффект вытеснения.</w:t>
      </w:r>
    </w:p>
    <w:p w:rsidR="00D76DE2" w:rsidRPr="00D76DE2" w:rsidRDefault="00D76DE2" w:rsidP="00D76D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монетарная политика в модели IS-LM. Ее эффективность. Инвестиционная и ликвидная ловушки.</w:t>
      </w:r>
    </w:p>
    <w:p w:rsidR="00D76DE2" w:rsidRPr="00D76DE2" w:rsidRDefault="00D76DE2" w:rsidP="00D76D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IS-LM в условиях гибких цен. Кривая совокупного спроса.</w:t>
      </w:r>
    </w:p>
    <w:p w:rsidR="00D76DE2" w:rsidRPr="00D76DE2" w:rsidRDefault="00D76DE2" w:rsidP="00D76D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рост и его измерение. Факторы и типы роста.</w:t>
      </w:r>
    </w:p>
    <w:p w:rsidR="00D76DE2" w:rsidRPr="00D76DE2" w:rsidRDefault="00D76DE2" w:rsidP="00D76D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проблемы экономического роста.</w:t>
      </w:r>
    </w:p>
    <w:p w:rsidR="00D76DE2" w:rsidRPr="00D76DE2" w:rsidRDefault="00D76DE2" w:rsidP="00D76D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реформа и экономический рост в России.</w:t>
      </w:r>
    </w:p>
    <w:p w:rsidR="00D76DE2" w:rsidRPr="00D76DE2" w:rsidRDefault="00D76DE2" w:rsidP="00D76D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современной российской экономики и экономической политики.</w:t>
      </w:r>
    </w:p>
    <w:p w:rsidR="00387411" w:rsidRDefault="00387411"/>
    <w:sectPr w:rsidR="00387411" w:rsidSect="0038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63D9F"/>
    <w:multiLevelType w:val="hybridMultilevel"/>
    <w:tmpl w:val="F6BAEE0C"/>
    <w:lvl w:ilvl="0" w:tplc="43DEE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DE2"/>
    <w:rsid w:val="001B199C"/>
    <w:rsid w:val="001E0A97"/>
    <w:rsid w:val="002923F7"/>
    <w:rsid w:val="002C759B"/>
    <w:rsid w:val="00387411"/>
    <w:rsid w:val="003A213C"/>
    <w:rsid w:val="00423071"/>
    <w:rsid w:val="00893288"/>
    <w:rsid w:val="00947223"/>
    <w:rsid w:val="00D76DE2"/>
    <w:rsid w:val="00DF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chetverikovatn</dc:creator>
  <cp:lastModifiedBy>chetverikovatn</cp:lastModifiedBy>
  <cp:revision>1</cp:revision>
  <dcterms:created xsi:type="dcterms:W3CDTF">2023-12-07T09:59:00Z</dcterms:created>
  <dcterms:modified xsi:type="dcterms:W3CDTF">2023-12-07T09:59:00Z</dcterms:modified>
</cp:coreProperties>
</file>